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8" w:type="dxa"/>
        <w:jc w:val="right"/>
        <w:tblLook w:val="01E0" w:firstRow="1" w:lastRow="1" w:firstColumn="1" w:lastColumn="1" w:noHBand="0" w:noVBand="0"/>
      </w:tblPr>
      <w:tblGrid>
        <w:gridCol w:w="5096"/>
        <w:gridCol w:w="4422"/>
      </w:tblGrid>
      <w:tr w:rsidR="00CB0C75" w:rsidTr="00B55843">
        <w:trPr>
          <w:jc w:val="right"/>
        </w:trPr>
        <w:tc>
          <w:tcPr>
            <w:tcW w:w="5096" w:type="dxa"/>
            <w:shd w:val="clear" w:color="auto" w:fill="auto"/>
          </w:tcPr>
          <w:p w:rsidR="00CB0C75" w:rsidRDefault="00CB0C75">
            <w:pPr>
              <w:spacing w:line="240" w:lineRule="exact"/>
              <w:ind w:firstLine="709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  <w:bookmarkStart w:id="0" w:name="_GoBack"/>
          </w:p>
        </w:tc>
        <w:tc>
          <w:tcPr>
            <w:tcW w:w="4422" w:type="dxa"/>
            <w:shd w:val="clear" w:color="auto" w:fill="auto"/>
          </w:tcPr>
          <w:p w:rsidR="00B12D97" w:rsidRPr="009818EA" w:rsidRDefault="00B12D97" w:rsidP="00CB0C75">
            <w:pPr>
              <w:spacing w:line="240" w:lineRule="exact"/>
              <w:jc w:val="right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</w:rPr>
              <w:t>Приложение 7</w:t>
            </w:r>
          </w:p>
          <w:p w:rsidR="00CB0C75" w:rsidRDefault="00CB0C75" w:rsidP="00CB0C75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</w:t>
            </w:r>
          </w:p>
          <w:p w:rsidR="00CB0C75" w:rsidRDefault="00CB0C75" w:rsidP="00CB0C75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Арзгирского </w:t>
            </w:r>
          </w:p>
          <w:p w:rsidR="00CB0C75" w:rsidRDefault="00CB0C75" w:rsidP="00CB0C75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округа </w:t>
            </w:r>
          </w:p>
          <w:p w:rsidR="00CB0C75" w:rsidRDefault="00CB0C75" w:rsidP="00CB0C75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CB0C75" w:rsidRDefault="00CB0C75" w:rsidP="00CB0C75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«Формирование </w:t>
            </w:r>
            <w:proofErr w:type="gramStart"/>
            <w:r>
              <w:rPr>
                <w:sz w:val="28"/>
                <w:szCs w:val="28"/>
              </w:rPr>
              <w:t>современной</w:t>
            </w:r>
            <w:proofErr w:type="gramEnd"/>
          </w:p>
          <w:p w:rsidR="00CB0C75" w:rsidRDefault="00CB0C75" w:rsidP="00CB0C75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городской среды»</w:t>
            </w:r>
          </w:p>
        </w:tc>
      </w:tr>
      <w:bookmarkEnd w:id="0"/>
    </w:tbl>
    <w:p w:rsidR="00973EAA" w:rsidRDefault="00973EAA">
      <w:pPr>
        <w:spacing w:line="240" w:lineRule="exact"/>
        <w:outlineLvl w:val="2"/>
        <w:rPr>
          <w:caps/>
          <w:sz w:val="16"/>
          <w:szCs w:val="16"/>
        </w:rPr>
      </w:pPr>
    </w:p>
    <w:p w:rsidR="009818EA" w:rsidRDefault="009818EA">
      <w:pPr>
        <w:spacing w:line="240" w:lineRule="exact"/>
        <w:outlineLvl w:val="2"/>
        <w:rPr>
          <w:caps/>
          <w:sz w:val="16"/>
          <w:szCs w:val="16"/>
        </w:rPr>
      </w:pPr>
    </w:p>
    <w:p w:rsidR="00973EAA" w:rsidRDefault="00B960E1" w:rsidP="008862BB">
      <w:pPr>
        <w:spacing w:line="240" w:lineRule="exact"/>
        <w:jc w:val="center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>объемы и источники</w:t>
      </w:r>
    </w:p>
    <w:p w:rsidR="0028404A" w:rsidRDefault="00B960E1" w:rsidP="008862BB">
      <w:pPr>
        <w:spacing w:line="240" w:lineRule="exact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финансового обеспечения благоустройства общественных территорий Арзгирского </w:t>
      </w:r>
      <w:r w:rsidR="00153B11">
        <w:rPr>
          <w:spacing w:val="-4"/>
          <w:sz w:val="28"/>
          <w:szCs w:val="28"/>
        </w:rPr>
        <w:t>муниципального округа</w:t>
      </w:r>
      <w:r>
        <w:rPr>
          <w:spacing w:val="-4"/>
          <w:sz w:val="28"/>
          <w:szCs w:val="28"/>
        </w:rPr>
        <w:t xml:space="preserve"> Ставропольского края в рамках иных государственных программ Ставропольского края и муниципальных программ Арзгирского </w:t>
      </w:r>
      <w:r w:rsidR="00153B11">
        <w:rPr>
          <w:spacing w:val="-4"/>
          <w:sz w:val="28"/>
          <w:szCs w:val="28"/>
        </w:rPr>
        <w:t>муниципального округа</w:t>
      </w:r>
      <w:r>
        <w:rPr>
          <w:spacing w:val="-4"/>
          <w:sz w:val="28"/>
          <w:szCs w:val="28"/>
        </w:rPr>
        <w:t xml:space="preserve"> Ставропольского края</w:t>
      </w:r>
    </w:p>
    <w:p w:rsidR="008862BB" w:rsidRDefault="008862BB" w:rsidP="008862BB">
      <w:pPr>
        <w:spacing w:line="240" w:lineRule="exact"/>
        <w:jc w:val="center"/>
        <w:rPr>
          <w:spacing w:val="-4"/>
          <w:sz w:val="28"/>
          <w:szCs w:val="28"/>
        </w:rPr>
      </w:pPr>
    </w:p>
    <w:tbl>
      <w:tblPr>
        <w:tblStyle w:val="af5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"/>
        <w:gridCol w:w="1958"/>
        <w:gridCol w:w="1417"/>
        <w:gridCol w:w="850"/>
        <w:gridCol w:w="1135"/>
        <w:gridCol w:w="1417"/>
        <w:gridCol w:w="1560"/>
        <w:gridCol w:w="1559"/>
        <w:gridCol w:w="850"/>
        <w:gridCol w:w="1560"/>
        <w:gridCol w:w="850"/>
        <w:gridCol w:w="1418"/>
        <w:gridCol w:w="708"/>
      </w:tblGrid>
      <w:tr w:rsidR="00E478AA" w:rsidRPr="00E478AA" w:rsidTr="009D4A3B">
        <w:tc>
          <w:tcPr>
            <w:tcW w:w="594" w:type="dxa"/>
            <w:vMerge w:val="restart"/>
            <w:vAlign w:val="center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 xml:space="preserve">№ </w:t>
            </w:r>
            <w:proofErr w:type="gramStart"/>
            <w:r w:rsidRPr="00E478AA">
              <w:t>п</w:t>
            </w:r>
            <w:proofErr w:type="gramEnd"/>
            <w:r w:rsidRPr="00E478AA">
              <w:t>/п</w:t>
            </w:r>
          </w:p>
        </w:tc>
        <w:tc>
          <w:tcPr>
            <w:tcW w:w="1958" w:type="dxa"/>
            <w:vMerge w:val="restart"/>
            <w:vAlign w:val="center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Наименование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Источник финанс</w:t>
            </w:r>
            <w:r w:rsidRPr="00E478AA">
              <w:t>о</w:t>
            </w:r>
            <w:r w:rsidRPr="00E478AA">
              <w:t>вого обе</w:t>
            </w:r>
            <w:r w:rsidRPr="00E478AA">
              <w:t>с</w:t>
            </w:r>
            <w:r w:rsidRPr="00E478AA">
              <w:t>печения программы</w:t>
            </w:r>
          </w:p>
        </w:tc>
        <w:tc>
          <w:tcPr>
            <w:tcW w:w="11907" w:type="dxa"/>
            <w:gridSpan w:val="10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Объемы финансового обеспечения по годам (тыс. рублей)</w:t>
            </w:r>
          </w:p>
        </w:tc>
      </w:tr>
      <w:tr w:rsidR="00E478AA" w:rsidRPr="00E478AA" w:rsidTr="009D4A3B">
        <w:tc>
          <w:tcPr>
            <w:tcW w:w="594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58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2018</w:t>
            </w:r>
          </w:p>
        </w:tc>
        <w:tc>
          <w:tcPr>
            <w:tcW w:w="1135" w:type="dxa"/>
            <w:vAlign w:val="center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2019</w:t>
            </w:r>
          </w:p>
        </w:tc>
        <w:tc>
          <w:tcPr>
            <w:tcW w:w="1417" w:type="dxa"/>
            <w:vAlign w:val="center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2020</w:t>
            </w:r>
          </w:p>
        </w:tc>
        <w:tc>
          <w:tcPr>
            <w:tcW w:w="1560" w:type="dxa"/>
            <w:vAlign w:val="center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2021</w:t>
            </w:r>
          </w:p>
        </w:tc>
        <w:tc>
          <w:tcPr>
            <w:tcW w:w="1559" w:type="dxa"/>
            <w:vAlign w:val="center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2022</w:t>
            </w:r>
          </w:p>
        </w:tc>
        <w:tc>
          <w:tcPr>
            <w:tcW w:w="850" w:type="dxa"/>
            <w:vAlign w:val="center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2023</w:t>
            </w:r>
          </w:p>
        </w:tc>
        <w:tc>
          <w:tcPr>
            <w:tcW w:w="1560" w:type="dxa"/>
            <w:vAlign w:val="center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2024</w:t>
            </w:r>
          </w:p>
        </w:tc>
        <w:tc>
          <w:tcPr>
            <w:tcW w:w="850" w:type="dxa"/>
            <w:vAlign w:val="center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2025</w:t>
            </w:r>
          </w:p>
        </w:tc>
        <w:tc>
          <w:tcPr>
            <w:tcW w:w="1418" w:type="dxa"/>
            <w:vAlign w:val="center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rPr>
                <w:spacing w:val="-4"/>
              </w:rPr>
              <w:t>2026</w:t>
            </w:r>
          </w:p>
        </w:tc>
        <w:tc>
          <w:tcPr>
            <w:tcW w:w="708" w:type="dxa"/>
            <w:vAlign w:val="center"/>
          </w:tcPr>
          <w:p w:rsidR="00E478AA" w:rsidRPr="00E478AA" w:rsidRDefault="00E478AA" w:rsidP="00E478AA">
            <w:pPr>
              <w:spacing w:line="24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2027</w:t>
            </w:r>
          </w:p>
        </w:tc>
      </w:tr>
    </w:tbl>
    <w:p w:rsidR="008862BB" w:rsidRPr="008862BB" w:rsidRDefault="008862BB" w:rsidP="008862BB">
      <w:pPr>
        <w:rPr>
          <w:sz w:val="2"/>
        </w:rPr>
      </w:pPr>
    </w:p>
    <w:tbl>
      <w:tblPr>
        <w:tblStyle w:val="af5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850"/>
        <w:gridCol w:w="1135"/>
        <w:gridCol w:w="1418"/>
        <w:gridCol w:w="1559"/>
        <w:gridCol w:w="1559"/>
        <w:gridCol w:w="850"/>
        <w:gridCol w:w="1560"/>
        <w:gridCol w:w="850"/>
        <w:gridCol w:w="1418"/>
        <w:gridCol w:w="708"/>
      </w:tblGrid>
      <w:tr w:rsidR="00E478AA" w:rsidRPr="00E478AA" w:rsidTr="009D4A3B">
        <w:trPr>
          <w:tblHeader/>
        </w:trPr>
        <w:tc>
          <w:tcPr>
            <w:tcW w:w="567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pacing w:val="-4"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pacing w:val="-4"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pacing w:val="-4"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pacing w:val="-4"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5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pacing w:val="-4"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pacing w:val="-4"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pacing w:val="-4"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pacing w:val="-4"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pacing w:val="-4"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pacing w:val="-4"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pacing w:val="-4"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pacing w:val="-4"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E478AA" w:rsidRPr="00436E3E" w:rsidRDefault="00E478AA" w:rsidP="008862BB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436E3E">
              <w:rPr>
                <w:b/>
                <w:sz w:val="20"/>
                <w:szCs w:val="20"/>
              </w:rPr>
              <w:t>13</w:t>
            </w:r>
          </w:p>
        </w:tc>
      </w:tr>
      <w:tr w:rsidR="009D4A3B" w:rsidRPr="00E478AA" w:rsidTr="009D4A3B">
        <w:tc>
          <w:tcPr>
            <w:tcW w:w="567" w:type="dxa"/>
            <w:vMerge w:val="restart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1.</w:t>
            </w:r>
          </w:p>
        </w:tc>
        <w:tc>
          <w:tcPr>
            <w:tcW w:w="1985" w:type="dxa"/>
            <w:vMerge w:val="restart"/>
          </w:tcPr>
          <w:p w:rsidR="009D4A3B" w:rsidRPr="00E478AA" w:rsidRDefault="009D4A3B" w:rsidP="008862BB">
            <w:pPr>
              <w:spacing w:line="240" w:lineRule="exact"/>
              <w:rPr>
                <w:spacing w:val="-4"/>
              </w:rPr>
            </w:pPr>
            <w:r w:rsidRPr="00E478AA">
              <w:t xml:space="preserve">Общий объем финансового обеспечения </w:t>
            </w:r>
            <w:r w:rsidRPr="00E478AA">
              <w:rPr>
                <w:spacing w:val="-4"/>
              </w:rPr>
              <w:t>благоустройства общественных территорий м</w:t>
            </w:r>
            <w:r w:rsidRPr="00E478AA">
              <w:rPr>
                <w:spacing w:val="-4"/>
              </w:rPr>
              <w:t>у</w:t>
            </w:r>
            <w:r w:rsidRPr="00E478AA">
              <w:rPr>
                <w:spacing w:val="-4"/>
              </w:rPr>
              <w:t>ниципальных о</w:t>
            </w:r>
            <w:r w:rsidRPr="00E478AA">
              <w:rPr>
                <w:spacing w:val="-4"/>
              </w:rPr>
              <w:t>б</w:t>
            </w:r>
            <w:r w:rsidRPr="00E478AA">
              <w:rPr>
                <w:spacing w:val="-4"/>
              </w:rPr>
              <w:t>разований А</w:t>
            </w:r>
            <w:r w:rsidRPr="00E478AA">
              <w:rPr>
                <w:spacing w:val="-4"/>
              </w:rPr>
              <w:t>р</w:t>
            </w:r>
            <w:r w:rsidRPr="00E478AA">
              <w:rPr>
                <w:spacing w:val="-4"/>
              </w:rPr>
              <w:t>згирского мун</w:t>
            </w:r>
            <w:r w:rsidRPr="00E478AA">
              <w:rPr>
                <w:spacing w:val="-4"/>
              </w:rPr>
              <w:t>и</w:t>
            </w:r>
            <w:r w:rsidRPr="00E478AA">
              <w:rPr>
                <w:spacing w:val="-4"/>
              </w:rPr>
              <w:t>ципального окр</w:t>
            </w:r>
            <w:r w:rsidRPr="00E478AA">
              <w:rPr>
                <w:spacing w:val="-4"/>
              </w:rPr>
              <w:t>у</w:t>
            </w:r>
            <w:r w:rsidRPr="00E478AA">
              <w:rPr>
                <w:spacing w:val="-4"/>
              </w:rPr>
              <w:t>га Ставропол</w:t>
            </w:r>
            <w:r w:rsidRPr="00E478AA">
              <w:rPr>
                <w:spacing w:val="-4"/>
              </w:rPr>
              <w:t>ь</w:t>
            </w:r>
            <w:r w:rsidRPr="00E478AA">
              <w:rPr>
                <w:spacing w:val="-4"/>
              </w:rPr>
              <w:t>ского края в ра</w:t>
            </w:r>
            <w:r w:rsidRPr="00E478AA">
              <w:rPr>
                <w:spacing w:val="-4"/>
              </w:rPr>
              <w:t>м</w:t>
            </w:r>
            <w:r w:rsidRPr="00E478AA">
              <w:rPr>
                <w:spacing w:val="-4"/>
              </w:rPr>
              <w:t>ках иных гос</w:t>
            </w:r>
            <w:r w:rsidRPr="00E478AA">
              <w:rPr>
                <w:spacing w:val="-4"/>
              </w:rPr>
              <w:t>у</w:t>
            </w:r>
            <w:r w:rsidRPr="00E478AA">
              <w:rPr>
                <w:spacing w:val="-4"/>
              </w:rPr>
              <w:t>дарственных программ Ста</w:t>
            </w:r>
            <w:r w:rsidRPr="00E478AA">
              <w:rPr>
                <w:spacing w:val="-4"/>
              </w:rPr>
              <w:t>в</w:t>
            </w:r>
            <w:r w:rsidRPr="00E478AA">
              <w:rPr>
                <w:spacing w:val="-4"/>
              </w:rPr>
              <w:t>ропольского края и муниципал</w:t>
            </w:r>
            <w:r w:rsidRPr="00E478AA">
              <w:rPr>
                <w:spacing w:val="-4"/>
              </w:rPr>
              <w:t>ь</w:t>
            </w:r>
            <w:r w:rsidRPr="00E478AA">
              <w:rPr>
                <w:spacing w:val="-4"/>
              </w:rPr>
              <w:t xml:space="preserve">ных программ </w:t>
            </w:r>
            <w:r w:rsidRPr="00E478AA">
              <w:rPr>
                <w:spacing w:val="-4"/>
              </w:rPr>
              <w:lastRenderedPageBreak/>
              <w:t>администрации Арзгирского м</w:t>
            </w:r>
            <w:r w:rsidRPr="00E478AA">
              <w:rPr>
                <w:spacing w:val="-4"/>
              </w:rPr>
              <w:t>у</w:t>
            </w:r>
            <w:r w:rsidRPr="00E478AA">
              <w:rPr>
                <w:spacing w:val="-4"/>
              </w:rPr>
              <w:t>ниципального округа Ставр</w:t>
            </w:r>
            <w:r w:rsidRPr="00E478AA">
              <w:rPr>
                <w:spacing w:val="-4"/>
              </w:rPr>
              <w:t>о</w:t>
            </w:r>
            <w:r w:rsidRPr="00E478AA">
              <w:rPr>
                <w:spacing w:val="-4"/>
              </w:rPr>
              <w:t>польского края, в том числе:</w:t>
            </w:r>
          </w:p>
        </w:tc>
        <w:tc>
          <w:tcPr>
            <w:tcW w:w="1417" w:type="dxa"/>
          </w:tcPr>
          <w:p w:rsidR="009D4A3B" w:rsidRPr="00E478AA" w:rsidRDefault="009D4A3B" w:rsidP="008862BB">
            <w:pPr>
              <w:spacing w:line="240" w:lineRule="exact"/>
              <w:ind w:left="12"/>
              <w:jc w:val="both"/>
              <w:outlineLvl w:val="2"/>
            </w:pPr>
            <w:r w:rsidRPr="00E478AA">
              <w:lastRenderedPageBreak/>
              <w:t>Всего:</w:t>
            </w:r>
          </w:p>
          <w:p w:rsidR="009D4A3B" w:rsidRDefault="009D4A3B" w:rsidP="008862BB">
            <w:pPr>
              <w:spacing w:line="240" w:lineRule="exact"/>
            </w:pPr>
            <w:r w:rsidRPr="00E478AA">
              <w:t>в том</w:t>
            </w:r>
          </w:p>
          <w:p w:rsidR="009D4A3B" w:rsidRPr="00E478AA" w:rsidRDefault="009D4A3B" w:rsidP="008862BB">
            <w:pPr>
              <w:spacing w:line="240" w:lineRule="exact"/>
              <w:rPr>
                <w:spacing w:val="-4"/>
              </w:rPr>
            </w:pPr>
            <w:proofErr w:type="gramStart"/>
            <w:r w:rsidRPr="00E478AA">
              <w:t>числе</w:t>
            </w:r>
            <w:proofErr w:type="gramEnd"/>
            <w:r w:rsidRPr="00E478AA">
              <w:t>:</w:t>
            </w:r>
          </w:p>
        </w:tc>
        <w:tc>
          <w:tcPr>
            <w:tcW w:w="85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10 408,43</w:t>
            </w:r>
          </w:p>
        </w:tc>
        <w:tc>
          <w:tcPr>
            <w:tcW w:w="1418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12 234,666</w:t>
            </w:r>
          </w:p>
        </w:tc>
        <w:tc>
          <w:tcPr>
            <w:tcW w:w="1559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19 425,40243</w:t>
            </w:r>
          </w:p>
        </w:tc>
        <w:tc>
          <w:tcPr>
            <w:tcW w:w="1559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25 562,42230</w:t>
            </w:r>
          </w:p>
        </w:tc>
        <w:tc>
          <w:tcPr>
            <w:tcW w:w="85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15 225,91166</w:t>
            </w:r>
          </w:p>
        </w:tc>
        <w:tc>
          <w:tcPr>
            <w:tcW w:w="85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9D4A3B" w:rsidRPr="00E478AA" w:rsidRDefault="009D4A3B" w:rsidP="009D4A3B">
            <w:pPr>
              <w:spacing w:line="24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5 657,28217</w:t>
            </w:r>
          </w:p>
        </w:tc>
        <w:tc>
          <w:tcPr>
            <w:tcW w:w="708" w:type="dxa"/>
            <w:shd w:val="clear" w:color="auto" w:fill="auto"/>
          </w:tcPr>
          <w:p w:rsidR="009D4A3B" w:rsidRPr="001D569A" w:rsidRDefault="009D4A3B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9D4A3B" w:rsidRPr="00E478AA" w:rsidTr="009D4A3B">
        <w:tc>
          <w:tcPr>
            <w:tcW w:w="567" w:type="dxa"/>
            <w:vMerge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9D4A3B" w:rsidRPr="00E478AA" w:rsidRDefault="009D4A3B" w:rsidP="008862BB">
            <w:pPr>
              <w:spacing w:line="240" w:lineRule="exact"/>
              <w:rPr>
                <w:spacing w:val="-4"/>
              </w:rPr>
            </w:pPr>
            <w:r w:rsidRPr="00E478AA">
              <w:t>средства краевого бюджет</w:t>
            </w:r>
          </w:p>
        </w:tc>
        <w:tc>
          <w:tcPr>
            <w:tcW w:w="85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6 028,9</w:t>
            </w:r>
          </w:p>
        </w:tc>
        <w:tc>
          <w:tcPr>
            <w:tcW w:w="1418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7482,616</w:t>
            </w:r>
          </w:p>
        </w:tc>
        <w:tc>
          <w:tcPr>
            <w:tcW w:w="1559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10 164,65705</w:t>
            </w:r>
          </w:p>
        </w:tc>
        <w:tc>
          <w:tcPr>
            <w:tcW w:w="1559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23 111,75866</w:t>
            </w:r>
          </w:p>
        </w:tc>
        <w:tc>
          <w:tcPr>
            <w:tcW w:w="85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8 228,76752</w:t>
            </w:r>
          </w:p>
        </w:tc>
        <w:tc>
          <w:tcPr>
            <w:tcW w:w="85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9D4A3B" w:rsidRPr="00E478AA" w:rsidRDefault="009D4A3B" w:rsidP="008F1634">
            <w:pPr>
              <w:spacing w:line="24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2 573,40753</w:t>
            </w:r>
          </w:p>
        </w:tc>
        <w:tc>
          <w:tcPr>
            <w:tcW w:w="708" w:type="dxa"/>
            <w:shd w:val="clear" w:color="auto" w:fill="auto"/>
          </w:tcPr>
          <w:p w:rsidR="009D4A3B" w:rsidRPr="001D569A" w:rsidRDefault="009D4A3B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9D4A3B" w:rsidRPr="00E478AA" w:rsidTr="009D4A3B">
        <w:tc>
          <w:tcPr>
            <w:tcW w:w="567" w:type="dxa"/>
            <w:vMerge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9D4A3B" w:rsidRPr="00E478AA" w:rsidRDefault="009D4A3B" w:rsidP="008862BB">
            <w:pPr>
              <w:spacing w:line="240" w:lineRule="exact"/>
              <w:rPr>
                <w:spacing w:val="-4"/>
              </w:rPr>
            </w:pPr>
            <w:r w:rsidRPr="00E478AA">
              <w:t>средства местных бюджетов</w:t>
            </w:r>
          </w:p>
        </w:tc>
        <w:tc>
          <w:tcPr>
            <w:tcW w:w="85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2 720,5</w:t>
            </w:r>
          </w:p>
        </w:tc>
        <w:tc>
          <w:tcPr>
            <w:tcW w:w="1418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3164,050</w:t>
            </w:r>
          </w:p>
        </w:tc>
        <w:tc>
          <w:tcPr>
            <w:tcW w:w="1559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5 844,21818</w:t>
            </w:r>
          </w:p>
        </w:tc>
        <w:tc>
          <w:tcPr>
            <w:tcW w:w="1559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1 851,28464</w:t>
            </w:r>
          </w:p>
        </w:tc>
        <w:tc>
          <w:tcPr>
            <w:tcW w:w="85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5 197,14414</w:t>
            </w:r>
          </w:p>
        </w:tc>
        <w:tc>
          <w:tcPr>
            <w:tcW w:w="85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9D4A3B" w:rsidRPr="00E478AA" w:rsidRDefault="009D4A3B" w:rsidP="008F1634">
            <w:pPr>
              <w:spacing w:line="24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2 595,87164</w:t>
            </w:r>
          </w:p>
        </w:tc>
        <w:tc>
          <w:tcPr>
            <w:tcW w:w="708" w:type="dxa"/>
            <w:shd w:val="clear" w:color="auto" w:fill="auto"/>
          </w:tcPr>
          <w:p w:rsidR="009D4A3B" w:rsidRPr="001D569A" w:rsidRDefault="009D4A3B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9D4A3B" w:rsidRPr="00E478AA" w:rsidTr="009D4A3B">
        <w:tc>
          <w:tcPr>
            <w:tcW w:w="567" w:type="dxa"/>
            <w:vMerge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9D4A3B" w:rsidRPr="00E478AA" w:rsidRDefault="009D4A3B" w:rsidP="008862BB">
            <w:pPr>
              <w:spacing w:line="240" w:lineRule="exact"/>
              <w:rPr>
                <w:spacing w:val="-4"/>
              </w:rPr>
            </w:pPr>
            <w:r w:rsidRPr="00E478AA">
              <w:t>внебю</w:t>
            </w:r>
            <w:r w:rsidRPr="00E478AA">
              <w:t>д</w:t>
            </w:r>
            <w:r w:rsidRPr="00E478AA">
              <w:t>жетные средства</w:t>
            </w:r>
          </w:p>
        </w:tc>
        <w:tc>
          <w:tcPr>
            <w:tcW w:w="85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1 659,03</w:t>
            </w:r>
          </w:p>
        </w:tc>
        <w:tc>
          <w:tcPr>
            <w:tcW w:w="1418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1588,00</w:t>
            </w:r>
          </w:p>
        </w:tc>
        <w:tc>
          <w:tcPr>
            <w:tcW w:w="1559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3 416,52720</w:t>
            </w:r>
          </w:p>
        </w:tc>
        <w:tc>
          <w:tcPr>
            <w:tcW w:w="1559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599,379</w:t>
            </w:r>
          </w:p>
        </w:tc>
        <w:tc>
          <w:tcPr>
            <w:tcW w:w="85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1 800,000</w:t>
            </w:r>
          </w:p>
        </w:tc>
        <w:tc>
          <w:tcPr>
            <w:tcW w:w="850" w:type="dxa"/>
          </w:tcPr>
          <w:p w:rsidR="009D4A3B" w:rsidRPr="00E478AA" w:rsidRDefault="009D4A3B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9D4A3B" w:rsidRPr="00E478AA" w:rsidRDefault="009D4A3B" w:rsidP="008F1634">
            <w:pPr>
              <w:spacing w:line="24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488,00</w:t>
            </w:r>
          </w:p>
        </w:tc>
        <w:tc>
          <w:tcPr>
            <w:tcW w:w="708" w:type="dxa"/>
            <w:shd w:val="clear" w:color="auto" w:fill="auto"/>
          </w:tcPr>
          <w:p w:rsidR="009D4A3B" w:rsidRPr="001D569A" w:rsidRDefault="009D4A3B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 w:val="restart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lastRenderedPageBreak/>
              <w:t>1.1</w:t>
            </w:r>
          </w:p>
        </w:tc>
        <w:tc>
          <w:tcPr>
            <w:tcW w:w="1985" w:type="dxa"/>
            <w:vMerge w:val="restart"/>
          </w:tcPr>
          <w:p w:rsidR="00E478AA" w:rsidRPr="00E478AA" w:rsidRDefault="00E478AA" w:rsidP="008862BB">
            <w:pPr>
              <w:spacing w:line="240" w:lineRule="exact"/>
              <w:jc w:val="both"/>
              <w:outlineLvl w:val="2"/>
            </w:pPr>
            <w:r w:rsidRPr="00E478AA">
              <w:t>Государственная программа Ста</w:t>
            </w:r>
            <w:r w:rsidRPr="00E478AA">
              <w:t>в</w:t>
            </w:r>
            <w:r w:rsidRPr="00E478AA">
              <w:t>ропольского края «Управл</w:t>
            </w:r>
            <w:r w:rsidRPr="00E478AA">
              <w:t>е</w:t>
            </w:r>
            <w:r w:rsidRPr="00E478AA">
              <w:t xml:space="preserve">ние финансами», </w:t>
            </w:r>
          </w:p>
          <w:p w:rsidR="00E478AA" w:rsidRPr="00E478AA" w:rsidRDefault="00E478AA" w:rsidP="008862BB">
            <w:pPr>
              <w:spacing w:line="240" w:lineRule="exact"/>
              <w:jc w:val="both"/>
              <w:outlineLvl w:val="2"/>
            </w:pPr>
            <w:r w:rsidRPr="00E478AA">
              <w:t>всего</w:t>
            </w:r>
          </w:p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ind w:left="12"/>
              <w:outlineLvl w:val="2"/>
            </w:pPr>
            <w:r w:rsidRPr="00E478AA">
              <w:t>Всего:</w:t>
            </w:r>
          </w:p>
          <w:p w:rsidR="00436E3E" w:rsidRDefault="00E478AA" w:rsidP="008862BB">
            <w:pPr>
              <w:spacing w:line="240" w:lineRule="exact"/>
            </w:pPr>
            <w:r w:rsidRPr="00E478AA">
              <w:t>в том</w:t>
            </w:r>
          </w:p>
          <w:p w:rsidR="00E478AA" w:rsidRPr="00E478AA" w:rsidRDefault="00E478AA" w:rsidP="008862BB">
            <w:pPr>
              <w:spacing w:line="240" w:lineRule="exact"/>
              <w:rPr>
                <w:spacing w:val="-4"/>
              </w:rPr>
            </w:pPr>
            <w:proofErr w:type="gramStart"/>
            <w:r w:rsidRPr="00E478AA">
              <w:t>числе</w:t>
            </w:r>
            <w:proofErr w:type="gramEnd"/>
            <w:r w:rsidRPr="00E478AA">
              <w:t>: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8 749,4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12 234,666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19 425,40243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3 954,59930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15 225,91166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600486" w:rsidP="001D569A">
            <w:pPr>
              <w:spacing w:line="24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5 657,28217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rPr>
                <w:spacing w:val="-4"/>
              </w:rPr>
            </w:pPr>
            <w:r w:rsidRPr="00E478AA">
              <w:t>средства краевого бюджет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6 028,9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7482,616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10 164,65705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2 584,32681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8 228,76752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1D569A" w:rsidP="001D569A">
            <w:pPr>
              <w:spacing w:line="24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2 573,40753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rPr>
                <w:spacing w:val="-4"/>
              </w:rPr>
            </w:pPr>
            <w:r w:rsidRPr="00E478AA">
              <w:t>средства местных бюджетов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2 720,5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3164,050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5 888,21818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770,89349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5 197,14414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1D569A" w:rsidP="008862BB">
            <w:pPr>
              <w:spacing w:line="24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2 595,87164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rPr>
                <w:spacing w:val="-4"/>
              </w:rPr>
            </w:pPr>
            <w:r w:rsidRPr="00E478AA">
              <w:t>внебю</w:t>
            </w:r>
            <w:r w:rsidRPr="00E478AA">
              <w:t>д</w:t>
            </w:r>
            <w:r w:rsidRPr="00E478AA">
              <w:t>жетные средства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1588,00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3 416,52720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599,379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1 800,000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1D569A" w:rsidP="008862BB">
            <w:pPr>
              <w:spacing w:line="24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488,00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 w:val="restart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1.2</w:t>
            </w:r>
          </w:p>
        </w:tc>
        <w:tc>
          <w:tcPr>
            <w:tcW w:w="1985" w:type="dxa"/>
            <w:vMerge w:val="restart"/>
          </w:tcPr>
          <w:p w:rsidR="00E478AA" w:rsidRPr="00E478AA" w:rsidRDefault="00E478AA" w:rsidP="008862BB">
            <w:pPr>
              <w:spacing w:line="240" w:lineRule="exact"/>
              <w:rPr>
                <w:spacing w:val="-4"/>
              </w:rPr>
            </w:pPr>
            <w:r w:rsidRPr="00E478AA">
              <w:t>Государственная программа Ста</w:t>
            </w:r>
            <w:r w:rsidRPr="00E478AA">
              <w:t>в</w:t>
            </w:r>
            <w:r w:rsidRPr="00E478AA">
              <w:t>ропольского края «</w:t>
            </w:r>
            <w:r w:rsidRPr="00E478AA">
              <w:rPr>
                <w:rFonts w:eastAsiaTheme="minorHAnsi"/>
                <w:lang w:eastAsia="en-US"/>
              </w:rPr>
              <w:t>Развитие жилищно-коммунального хозяйства, защ</w:t>
            </w:r>
            <w:r w:rsidRPr="00E478AA">
              <w:rPr>
                <w:rFonts w:eastAsiaTheme="minorHAnsi"/>
                <w:lang w:eastAsia="en-US"/>
              </w:rPr>
              <w:t>и</w:t>
            </w:r>
            <w:r w:rsidRPr="00E478AA">
              <w:rPr>
                <w:rFonts w:eastAsiaTheme="minorHAnsi"/>
                <w:lang w:eastAsia="en-US"/>
              </w:rPr>
              <w:t>та населения и территории от чрезвычайных ситуаций</w:t>
            </w:r>
            <w:r w:rsidRPr="00E478AA">
              <w:t>», всего</w:t>
            </w: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ind w:left="12"/>
              <w:jc w:val="both"/>
              <w:outlineLvl w:val="2"/>
            </w:pPr>
            <w:r w:rsidRPr="00E478AA">
              <w:t>Всего:</w:t>
            </w:r>
          </w:p>
          <w:p w:rsidR="00436E3E" w:rsidRDefault="00E478AA" w:rsidP="008862BB">
            <w:pPr>
              <w:spacing w:line="240" w:lineRule="exact"/>
            </w:pPr>
            <w:r w:rsidRPr="00E478AA">
              <w:t>в том</w:t>
            </w:r>
          </w:p>
          <w:p w:rsidR="00E478AA" w:rsidRPr="00E478AA" w:rsidRDefault="00E478AA" w:rsidP="008862BB">
            <w:pPr>
              <w:spacing w:line="240" w:lineRule="exact"/>
            </w:pPr>
            <w:proofErr w:type="gramStart"/>
            <w:r w:rsidRPr="00E478AA">
              <w:t>числе</w:t>
            </w:r>
            <w:proofErr w:type="gramEnd"/>
            <w:r w:rsidRPr="00E478AA">
              <w:t>: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21 607,823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ind w:left="12"/>
              <w:jc w:val="both"/>
              <w:outlineLvl w:val="2"/>
            </w:pPr>
            <w:r w:rsidRPr="00E478AA">
              <w:t>краевой бюджет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20 527,43185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ind w:left="12"/>
              <w:jc w:val="both"/>
              <w:outlineLvl w:val="2"/>
            </w:pPr>
            <w:r w:rsidRPr="00E478AA">
              <w:t>средства местных бюджетов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1 080,39115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</w:pPr>
            <w:r w:rsidRPr="00E478AA">
              <w:t>внебю</w:t>
            </w:r>
            <w:r w:rsidRPr="00E478AA">
              <w:t>д</w:t>
            </w:r>
            <w:r w:rsidRPr="00E478AA">
              <w:t>жетные средства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 w:val="restart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1.3</w:t>
            </w:r>
          </w:p>
        </w:tc>
        <w:tc>
          <w:tcPr>
            <w:tcW w:w="1985" w:type="dxa"/>
            <w:vMerge w:val="restart"/>
          </w:tcPr>
          <w:p w:rsidR="00E478AA" w:rsidRPr="00E478AA" w:rsidRDefault="00E478AA" w:rsidP="008862BB">
            <w:pPr>
              <w:spacing w:line="240" w:lineRule="exact"/>
              <w:rPr>
                <w:spacing w:val="-4"/>
              </w:rPr>
            </w:pPr>
            <w:r w:rsidRPr="00E478AA">
              <w:t>Государственная программа Ста</w:t>
            </w:r>
            <w:r w:rsidRPr="00E478AA">
              <w:t>в</w:t>
            </w:r>
            <w:r w:rsidRPr="00E478AA">
              <w:t>ропольского края «</w:t>
            </w:r>
            <w:r w:rsidRPr="00E478AA">
              <w:rPr>
                <w:rFonts w:eastAsiaTheme="minorHAnsi"/>
                <w:lang w:eastAsia="en-US"/>
              </w:rPr>
              <w:t>Турис</w:t>
            </w:r>
            <w:r w:rsidRPr="00E478AA">
              <w:rPr>
                <w:rFonts w:eastAsiaTheme="minorHAnsi"/>
                <w:lang w:eastAsia="en-US"/>
              </w:rPr>
              <w:t>т</w:t>
            </w:r>
            <w:r w:rsidRPr="00E478AA">
              <w:rPr>
                <w:rFonts w:eastAsiaTheme="minorHAnsi"/>
                <w:lang w:eastAsia="en-US"/>
              </w:rPr>
              <w:t>ско-рекреационный комплекс</w:t>
            </w:r>
            <w:r w:rsidRPr="00E478AA">
              <w:t>», всего</w:t>
            </w: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ind w:left="12"/>
              <w:outlineLvl w:val="2"/>
            </w:pPr>
            <w:r w:rsidRPr="00E478AA">
              <w:t>Всего:</w:t>
            </w:r>
          </w:p>
          <w:p w:rsidR="00436E3E" w:rsidRDefault="00E478AA" w:rsidP="00436E3E">
            <w:pPr>
              <w:spacing w:line="240" w:lineRule="exact"/>
            </w:pPr>
            <w:r w:rsidRPr="00E478AA">
              <w:t>в том</w:t>
            </w:r>
          </w:p>
          <w:p w:rsidR="00E478AA" w:rsidRPr="00E478AA" w:rsidRDefault="00E478AA" w:rsidP="00436E3E">
            <w:pPr>
              <w:spacing w:line="240" w:lineRule="exact"/>
            </w:pPr>
            <w:proofErr w:type="gramStart"/>
            <w:r w:rsidRPr="00E478AA">
              <w:t>числе</w:t>
            </w:r>
            <w:proofErr w:type="gramEnd"/>
            <w:r w:rsidRPr="00E478AA">
              <w:t>: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</w:pPr>
            <w:r w:rsidRPr="00E478AA">
              <w:t>краевой бюджет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</w:pPr>
            <w:r w:rsidRPr="00E478AA">
              <w:t>средства местных бюджетов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rPr>
                <w:spacing w:val="-4"/>
              </w:rPr>
            </w:pPr>
            <w:r w:rsidRPr="00E478AA">
              <w:t>внебю</w:t>
            </w:r>
            <w:r w:rsidRPr="00E478AA">
              <w:t>д</w:t>
            </w:r>
            <w:r w:rsidRPr="00E478AA">
              <w:t>жетные средства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 w:val="restart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1.4</w:t>
            </w:r>
          </w:p>
        </w:tc>
        <w:tc>
          <w:tcPr>
            <w:tcW w:w="1985" w:type="dxa"/>
            <w:vMerge w:val="restart"/>
          </w:tcPr>
          <w:p w:rsidR="00E478AA" w:rsidRPr="00E478AA" w:rsidRDefault="00E478AA" w:rsidP="008862BB">
            <w:pPr>
              <w:spacing w:line="240" w:lineRule="exact"/>
              <w:rPr>
                <w:spacing w:val="-4"/>
              </w:rPr>
            </w:pPr>
            <w:r w:rsidRPr="00E478AA">
              <w:t>Муниципальная программа А</w:t>
            </w:r>
            <w:r w:rsidRPr="00E478AA">
              <w:t>р</w:t>
            </w:r>
            <w:r w:rsidRPr="00E478AA">
              <w:t>згирского мун</w:t>
            </w:r>
            <w:r w:rsidRPr="00E478AA">
              <w:t>и</w:t>
            </w:r>
            <w:r w:rsidRPr="00E478AA">
              <w:t>ципального округа Ставр</w:t>
            </w:r>
            <w:r w:rsidRPr="00E478AA">
              <w:t>о</w:t>
            </w:r>
            <w:r w:rsidRPr="00E478AA">
              <w:t>польского края «Развитие ж</w:t>
            </w:r>
            <w:r w:rsidRPr="00E478AA">
              <w:t>и</w:t>
            </w:r>
            <w:r w:rsidRPr="00E478AA">
              <w:t>лищно-коммунального и дорожного х</w:t>
            </w:r>
            <w:r w:rsidRPr="00E478AA">
              <w:t>о</w:t>
            </w:r>
            <w:r w:rsidRPr="00E478AA">
              <w:t>зяйства, благ</w:t>
            </w:r>
            <w:r w:rsidRPr="00E478AA">
              <w:t>о</w:t>
            </w:r>
            <w:r w:rsidRPr="00E478AA">
              <w:t>устройство А</w:t>
            </w:r>
            <w:r w:rsidRPr="00E478AA">
              <w:t>р</w:t>
            </w:r>
            <w:r w:rsidRPr="00E478AA">
              <w:t>згирского мун</w:t>
            </w:r>
            <w:r w:rsidRPr="00E478AA">
              <w:t>и</w:t>
            </w:r>
            <w:r w:rsidRPr="00E478AA">
              <w:t>ципального округа Ставр</w:t>
            </w:r>
            <w:r w:rsidRPr="00E478AA">
              <w:t>о</w:t>
            </w:r>
            <w:r w:rsidRPr="00E478AA">
              <w:t>польского края на 2024-2029 г</w:t>
            </w:r>
            <w:r w:rsidRPr="00E478AA">
              <w:t>о</w:t>
            </w:r>
            <w:r w:rsidRPr="00E478AA">
              <w:t>ды»</w:t>
            </w: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ind w:left="12"/>
              <w:jc w:val="both"/>
              <w:outlineLvl w:val="2"/>
            </w:pPr>
            <w:r w:rsidRPr="00E478AA">
              <w:t>Всего:</w:t>
            </w:r>
          </w:p>
          <w:p w:rsidR="00436E3E" w:rsidRDefault="00E478AA" w:rsidP="008862BB">
            <w:pPr>
              <w:spacing w:line="240" w:lineRule="exact"/>
            </w:pPr>
            <w:r w:rsidRPr="00E478AA">
              <w:t>в том</w:t>
            </w:r>
          </w:p>
          <w:p w:rsidR="00E478AA" w:rsidRPr="00E478AA" w:rsidRDefault="00E478AA" w:rsidP="008862BB">
            <w:pPr>
              <w:spacing w:line="240" w:lineRule="exact"/>
              <w:rPr>
                <w:spacing w:val="-4"/>
              </w:rPr>
            </w:pPr>
            <w:proofErr w:type="gramStart"/>
            <w:r w:rsidRPr="00E478AA">
              <w:t>числе</w:t>
            </w:r>
            <w:proofErr w:type="gramEnd"/>
            <w:r w:rsidRPr="00E478AA">
              <w:t>: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ind w:left="12"/>
              <w:jc w:val="both"/>
              <w:outlineLvl w:val="2"/>
              <w:rPr>
                <w:spacing w:val="-4"/>
              </w:rPr>
            </w:pPr>
            <w:r w:rsidRPr="00E478AA">
              <w:t>краевой бюджет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ind w:left="12"/>
              <w:jc w:val="both"/>
              <w:outlineLvl w:val="2"/>
              <w:rPr>
                <w:spacing w:val="-4"/>
              </w:rPr>
            </w:pPr>
            <w:r w:rsidRPr="00E478AA">
              <w:t>средства местных бюджетов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  <w:tr w:rsidR="00E478AA" w:rsidRPr="00E478AA" w:rsidTr="009D4A3B">
        <w:tc>
          <w:tcPr>
            <w:tcW w:w="567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985" w:type="dxa"/>
            <w:vMerge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</w:p>
        </w:tc>
        <w:tc>
          <w:tcPr>
            <w:tcW w:w="1417" w:type="dxa"/>
          </w:tcPr>
          <w:p w:rsidR="00E478AA" w:rsidRPr="00E478AA" w:rsidRDefault="00E478AA" w:rsidP="008862BB">
            <w:pPr>
              <w:spacing w:line="240" w:lineRule="exact"/>
              <w:rPr>
                <w:spacing w:val="-4"/>
              </w:rPr>
            </w:pPr>
            <w:r w:rsidRPr="00E478AA">
              <w:t>внебю</w:t>
            </w:r>
            <w:r w:rsidRPr="00E478AA">
              <w:t>д</w:t>
            </w:r>
            <w:r w:rsidRPr="00E478AA">
              <w:t>жетные и</w:t>
            </w:r>
            <w:r w:rsidRPr="00E478AA">
              <w:t>с</w:t>
            </w:r>
            <w:r w:rsidRPr="00E478AA">
              <w:t>точники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135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59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56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850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1418" w:type="dxa"/>
          </w:tcPr>
          <w:p w:rsidR="00E478AA" w:rsidRPr="00E478AA" w:rsidRDefault="00E478AA" w:rsidP="008862BB">
            <w:pPr>
              <w:spacing w:line="240" w:lineRule="exact"/>
              <w:jc w:val="center"/>
              <w:rPr>
                <w:spacing w:val="-4"/>
              </w:rPr>
            </w:pPr>
            <w:r w:rsidRPr="00E478AA">
              <w:t>0,00</w:t>
            </w:r>
          </w:p>
        </w:tc>
        <w:tc>
          <w:tcPr>
            <w:tcW w:w="708" w:type="dxa"/>
            <w:shd w:val="clear" w:color="auto" w:fill="auto"/>
          </w:tcPr>
          <w:p w:rsidR="00E478AA" w:rsidRPr="001D569A" w:rsidRDefault="00E478AA">
            <w:pPr>
              <w:rPr>
                <w:color w:val="auto"/>
              </w:rPr>
            </w:pPr>
            <w:r w:rsidRPr="001D569A">
              <w:rPr>
                <w:color w:val="auto"/>
                <w:spacing w:val="-4"/>
              </w:rPr>
              <w:t>0,00</w:t>
            </w:r>
          </w:p>
        </w:tc>
      </w:tr>
    </w:tbl>
    <w:p w:rsidR="00CA0628" w:rsidRDefault="00CA0628" w:rsidP="00AC754D">
      <w:pPr>
        <w:spacing w:line="240" w:lineRule="exact"/>
        <w:jc w:val="both"/>
      </w:pPr>
    </w:p>
    <w:p w:rsidR="008862BB" w:rsidRDefault="008862BB" w:rsidP="00AC754D">
      <w:pPr>
        <w:spacing w:line="240" w:lineRule="exact"/>
        <w:jc w:val="both"/>
      </w:pPr>
    </w:p>
    <w:p w:rsidR="001D569A" w:rsidRDefault="001D569A" w:rsidP="001D569A">
      <w:pPr>
        <w:pStyle w:val="17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Управляющий делами администрации</w:t>
      </w:r>
    </w:p>
    <w:p w:rsidR="001D569A" w:rsidRDefault="001D569A" w:rsidP="001D569A">
      <w:pPr>
        <w:pStyle w:val="17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Арзгирского муниципального округа</w:t>
      </w:r>
    </w:p>
    <w:p w:rsidR="001D569A" w:rsidRDefault="001D569A" w:rsidP="001D569A">
      <w:pPr>
        <w:pStyle w:val="17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Ставропольского края                                                                       В.Н. Шафорост</w:t>
      </w:r>
    </w:p>
    <w:p w:rsidR="008862BB" w:rsidRDefault="008862BB" w:rsidP="00AC754D">
      <w:pPr>
        <w:spacing w:line="240" w:lineRule="exact"/>
        <w:jc w:val="both"/>
      </w:pPr>
    </w:p>
    <w:sectPr w:rsidR="008862BB" w:rsidSect="00CA0628">
      <w:headerReference w:type="default" r:id="rId8"/>
      <w:pgSz w:w="16838" w:h="11906" w:orient="landscape"/>
      <w:pgMar w:top="1701" w:right="624" w:bottom="851" w:left="624" w:header="454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7BE" w:rsidRDefault="005337BE" w:rsidP="00973EAA">
      <w:r>
        <w:separator/>
      </w:r>
    </w:p>
  </w:endnote>
  <w:endnote w:type="continuationSeparator" w:id="0">
    <w:p w:rsidR="005337BE" w:rsidRDefault="005337BE" w:rsidP="0097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 Regular">
    <w:charset w:val="00"/>
    <w:family w:val="roman"/>
    <w:pitch w:val="default"/>
  </w:font>
  <w:font w:name="FreeSans">
    <w:altName w:val="Arial"/>
    <w:charset w:val="01"/>
    <w:family w:val="swiss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7BE" w:rsidRDefault="005337BE" w:rsidP="00973EAA">
      <w:r>
        <w:separator/>
      </w:r>
    </w:p>
  </w:footnote>
  <w:footnote w:type="continuationSeparator" w:id="0">
    <w:p w:rsidR="005337BE" w:rsidRDefault="005337BE" w:rsidP="00973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4585"/>
      <w:docPartObj>
        <w:docPartGallery w:val="Page Numbers (Top of Page)"/>
        <w:docPartUnique/>
      </w:docPartObj>
    </w:sdtPr>
    <w:sdtEndPr/>
    <w:sdtContent>
      <w:p w:rsidR="009818EA" w:rsidRDefault="00CB7ABE">
        <w:pPr>
          <w:pStyle w:val="af6"/>
          <w:jc w:val="center"/>
        </w:pPr>
        <w:r>
          <w:fldChar w:fldCharType="begin"/>
        </w:r>
        <w:r w:rsidR="00940FAE">
          <w:instrText xml:space="preserve"> PAGE   \* MERGEFORMAT </w:instrText>
        </w:r>
        <w:r>
          <w:fldChar w:fldCharType="separate"/>
        </w:r>
        <w:r w:rsidR="00B5584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73EAA" w:rsidRDefault="00973EAA">
    <w:pPr>
      <w:pStyle w:val="1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EAA"/>
    <w:rsid w:val="00012BFF"/>
    <w:rsid w:val="00026E34"/>
    <w:rsid w:val="00033893"/>
    <w:rsid w:val="00054CCF"/>
    <w:rsid w:val="00066EDA"/>
    <w:rsid w:val="000A4C81"/>
    <w:rsid w:val="000C10A0"/>
    <w:rsid w:val="0013492E"/>
    <w:rsid w:val="00153B11"/>
    <w:rsid w:val="001732B6"/>
    <w:rsid w:val="00181A2A"/>
    <w:rsid w:val="00193F81"/>
    <w:rsid w:val="001A7AAA"/>
    <w:rsid w:val="001D569A"/>
    <w:rsid w:val="002045A2"/>
    <w:rsid w:val="00275252"/>
    <w:rsid w:val="0028404A"/>
    <w:rsid w:val="0029116C"/>
    <w:rsid w:val="002945BD"/>
    <w:rsid w:val="002A2141"/>
    <w:rsid w:val="003139C0"/>
    <w:rsid w:val="00323A7A"/>
    <w:rsid w:val="003273D1"/>
    <w:rsid w:val="00337BE3"/>
    <w:rsid w:val="00370480"/>
    <w:rsid w:val="003848D7"/>
    <w:rsid w:val="003B3598"/>
    <w:rsid w:val="00405BA1"/>
    <w:rsid w:val="004211FC"/>
    <w:rsid w:val="004335E4"/>
    <w:rsid w:val="004335FF"/>
    <w:rsid w:val="00436E3E"/>
    <w:rsid w:val="00443DBB"/>
    <w:rsid w:val="004936DB"/>
    <w:rsid w:val="004B4AE8"/>
    <w:rsid w:val="004C064E"/>
    <w:rsid w:val="004D2375"/>
    <w:rsid w:val="004F1522"/>
    <w:rsid w:val="00522DFB"/>
    <w:rsid w:val="00525183"/>
    <w:rsid w:val="005337BE"/>
    <w:rsid w:val="00537E05"/>
    <w:rsid w:val="005501FC"/>
    <w:rsid w:val="00593BDC"/>
    <w:rsid w:val="005B6564"/>
    <w:rsid w:val="005F2E8B"/>
    <w:rsid w:val="005F624B"/>
    <w:rsid w:val="00600486"/>
    <w:rsid w:val="006066CC"/>
    <w:rsid w:val="00620197"/>
    <w:rsid w:val="0062152E"/>
    <w:rsid w:val="00625FDE"/>
    <w:rsid w:val="00645E32"/>
    <w:rsid w:val="00680803"/>
    <w:rsid w:val="00683E7C"/>
    <w:rsid w:val="006B3930"/>
    <w:rsid w:val="006E1795"/>
    <w:rsid w:val="007073CB"/>
    <w:rsid w:val="0075089F"/>
    <w:rsid w:val="0077351C"/>
    <w:rsid w:val="00781484"/>
    <w:rsid w:val="007B7E98"/>
    <w:rsid w:val="007D4C51"/>
    <w:rsid w:val="007D682B"/>
    <w:rsid w:val="00810659"/>
    <w:rsid w:val="00821342"/>
    <w:rsid w:val="008273CD"/>
    <w:rsid w:val="00832FEC"/>
    <w:rsid w:val="00873F9E"/>
    <w:rsid w:val="00882A61"/>
    <w:rsid w:val="008862BB"/>
    <w:rsid w:val="00891C48"/>
    <w:rsid w:val="008C31F4"/>
    <w:rsid w:val="008D5348"/>
    <w:rsid w:val="008E1C2D"/>
    <w:rsid w:val="008E4F84"/>
    <w:rsid w:val="008F252F"/>
    <w:rsid w:val="008F5A08"/>
    <w:rsid w:val="00940FAE"/>
    <w:rsid w:val="00947123"/>
    <w:rsid w:val="00955528"/>
    <w:rsid w:val="00960A52"/>
    <w:rsid w:val="00973EAA"/>
    <w:rsid w:val="009818EA"/>
    <w:rsid w:val="009878F3"/>
    <w:rsid w:val="009A65C2"/>
    <w:rsid w:val="009C5195"/>
    <w:rsid w:val="009D4A3B"/>
    <w:rsid w:val="00A27B7A"/>
    <w:rsid w:val="00A6199E"/>
    <w:rsid w:val="00A856E1"/>
    <w:rsid w:val="00AB7DA9"/>
    <w:rsid w:val="00AC754D"/>
    <w:rsid w:val="00B0029C"/>
    <w:rsid w:val="00B12D97"/>
    <w:rsid w:val="00B162DF"/>
    <w:rsid w:val="00B240B8"/>
    <w:rsid w:val="00B30A30"/>
    <w:rsid w:val="00B55843"/>
    <w:rsid w:val="00B960E1"/>
    <w:rsid w:val="00BA10F0"/>
    <w:rsid w:val="00BE2F78"/>
    <w:rsid w:val="00BF5645"/>
    <w:rsid w:val="00C366DE"/>
    <w:rsid w:val="00C72B0A"/>
    <w:rsid w:val="00C85760"/>
    <w:rsid w:val="00CA0628"/>
    <w:rsid w:val="00CB0C75"/>
    <w:rsid w:val="00CB7ABE"/>
    <w:rsid w:val="00CC61CC"/>
    <w:rsid w:val="00CC7A71"/>
    <w:rsid w:val="00CD6852"/>
    <w:rsid w:val="00D46EFB"/>
    <w:rsid w:val="00D560C0"/>
    <w:rsid w:val="00D73E5A"/>
    <w:rsid w:val="00D869EF"/>
    <w:rsid w:val="00DB5D74"/>
    <w:rsid w:val="00DC434D"/>
    <w:rsid w:val="00DD5B06"/>
    <w:rsid w:val="00E04F19"/>
    <w:rsid w:val="00E059C7"/>
    <w:rsid w:val="00E478AA"/>
    <w:rsid w:val="00E51D30"/>
    <w:rsid w:val="00E95510"/>
    <w:rsid w:val="00EB5CF4"/>
    <w:rsid w:val="00EB6A68"/>
    <w:rsid w:val="00F26983"/>
    <w:rsid w:val="00F43135"/>
    <w:rsid w:val="00F51AD3"/>
    <w:rsid w:val="00F60D09"/>
    <w:rsid w:val="00F72B39"/>
    <w:rsid w:val="00F73650"/>
    <w:rsid w:val="00F90670"/>
    <w:rsid w:val="00FB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E0EE1"/>
    <w:pPr>
      <w:spacing w:beforeAutospacing="1" w:afterAutospacing="1"/>
      <w:outlineLvl w:val="0"/>
    </w:pPr>
    <w:rPr>
      <w:b/>
      <w:bCs/>
      <w:sz w:val="48"/>
      <w:szCs w:val="48"/>
    </w:rPr>
  </w:style>
  <w:style w:type="character" w:styleId="a3">
    <w:name w:val="page number"/>
    <w:basedOn w:val="a0"/>
    <w:qFormat/>
    <w:rsid w:val="00C60728"/>
  </w:style>
  <w:style w:type="character" w:customStyle="1" w:styleId="link">
    <w:name w:val="link"/>
    <w:basedOn w:val="a0"/>
    <w:qFormat/>
    <w:rsid w:val="00FD16EB"/>
    <w:rPr>
      <w:strike w:val="0"/>
      <w:dstrike w:val="0"/>
      <w:color w:val="008000"/>
      <w:u w:val="none"/>
      <w:effect w:val="none"/>
    </w:rPr>
  </w:style>
  <w:style w:type="character" w:customStyle="1" w:styleId="-">
    <w:name w:val="Интернет-ссылка"/>
    <w:basedOn w:val="a0"/>
    <w:unhideWhenUsed/>
    <w:rsid w:val="001168E1"/>
    <w:rPr>
      <w:color w:val="0000FF"/>
      <w:u w:val="single"/>
    </w:rPr>
  </w:style>
  <w:style w:type="character" w:styleId="a4">
    <w:name w:val="footnote reference"/>
    <w:basedOn w:val="a0"/>
    <w:qFormat/>
    <w:rsid w:val="0036397B"/>
    <w:rPr>
      <w:vertAlign w:val="superscript"/>
    </w:rPr>
  </w:style>
  <w:style w:type="character" w:customStyle="1" w:styleId="a5">
    <w:name w:val="Текст концевой сноски Знак"/>
    <w:basedOn w:val="a0"/>
    <w:qFormat/>
    <w:rsid w:val="00896697"/>
  </w:style>
  <w:style w:type="character" w:styleId="a6">
    <w:name w:val="endnote reference"/>
    <w:basedOn w:val="a0"/>
    <w:qFormat/>
    <w:rsid w:val="00896697"/>
    <w:rPr>
      <w:vertAlign w:val="superscript"/>
    </w:rPr>
  </w:style>
  <w:style w:type="character" w:customStyle="1" w:styleId="ListLabel1">
    <w:name w:val="ListLabel 1"/>
    <w:qFormat/>
    <w:rsid w:val="00973EAA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973EAA"/>
    <w:rPr>
      <w:rFonts w:cs="Courier New"/>
    </w:rPr>
  </w:style>
  <w:style w:type="character" w:customStyle="1" w:styleId="ListLabel3">
    <w:name w:val="ListLabel 3"/>
    <w:qFormat/>
    <w:rsid w:val="00973EAA"/>
    <w:rPr>
      <w:rFonts w:cs="Courier New"/>
    </w:rPr>
  </w:style>
  <w:style w:type="character" w:customStyle="1" w:styleId="ListLabel4">
    <w:name w:val="ListLabel 4"/>
    <w:qFormat/>
    <w:rsid w:val="00973EAA"/>
    <w:rPr>
      <w:rFonts w:cs="Courier New"/>
    </w:rPr>
  </w:style>
  <w:style w:type="character" w:customStyle="1" w:styleId="ListLabel5">
    <w:name w:val="ListLabel 5"/>
    <w:qFormat/>
    <w:rsid w:val="00973EAA"/>
    <w:rPr>
      <w:rFonts w:eastAsia="Times New Roman" w:cs="Times New Roman"/>
    </w:rPr>
  </w:style>
  <w:style w:type="character" w:customStyle="1" w:styleId="ListLabel6">
    <w:name w:val="ListLabel 6"/>
    <w:qFormat/>
    <w:rsid w:val="00973EAA"/>
    <w:rPr>
      <w:rFonts w:cs="Courier New"/>
    </w:rPr>
  </w:style>
  <w:style w:type="character" w:customStyle="1" w:styleId="ListLabel7">
    <w:name w:val="ListLabel 7"/>
    <w:qFormat/>
    <w:rsid w:val="00973EAA"/>
    <w:rPr>
      <w:rFonts w:cs="Courier New"/>
    </w:rPr>
  </w:style>
  <w:style w:type="character" w:customStyle="1" w:styleId="ListLabel8">
    <w:name w:val="ListLabel 8"/>
    <w:qFormat/>
    <w:rsid w:val="00973EAA"/>
    <w:rPr>
      <w:rFonts w:cs="Courier New"/>
    </w:rPr>
  </w:style>
  <w:style w:type="character" w:customStyle="1" w:styleId="ListLabel9">
    <w:name w:val="ListLabel 9"/>
    <w:qFormat/>
    <w:rsid w:val="00973EAA"/>
    <w:rPr>
      <w:rFonts w:eastAsia="Times New Roman" w:cs="Times New Roman"/>
    </w:rPr>
  </w:style>
  <w:style w:type="character" w:customStyle="1" w:styleId="ListLabel10">
    <w:name w:val="ListLabel 10"/>
    <w:qFormat/>
    <w:rsid w:val="00973EAA"/>
    <w:rPr>
      <w:rFonts w:cs="Courier New"/>
    </w:rPr>
  </w:style>
  <w:style w:type="character" w:customStyle="1" w:styleId="ListLabel11">
    <w:name w:val="ListLabel 11"/>
    <w:qFormat/>
    <w:rsid w:val="00973EAA"/>
    <w:rPr>
      <w:rFonts w:cs="Courier New"/>
    </w:rPr>
  </w:style>
  <w:style w:type="character" w:customStyle="1" w:styleId="ListLabel12">
    <w:name w:val="ListLabel 12"/>
    <w:qFormat/>
    <w:rsid w:val="00973EAA"/>
    <w:rPr>
      <w:rFonts w:cs="Courier New"/>
    </w:rPr>
  </w:style>
  <w:style w:type="paragraph" w:customStyle="1" w:styleId="1">
    <w:name w:val="Заголовок1"/>
    <w:basedOn w:val="a"/>
    <w:next w:val="a7"/>
    <w:qFormat/>
    <w:rsid w:val="00973EAA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7">
    <w:name w:val="Body Text"/>
    <w:basedOn w:val="a"/>
    <w:rsid w:val="00973EAA"/>
    <w:pPr>
      <w:spacing w:after="140" w:line="288" w:lineRule="auto"/>
    </w:pPr>
  </w:style>
  <w:style w:type="paragraph" w:styleId="a8">
    <w:name w:val="List"/>
    <w:basedOn w:val="a7"/>
    <w:rsid w:val="00973EAA"/>
    <w:rPr>
      <w:rFonts w:cs="FreeSans"/>
    </w:rPr>
  </w:style>
  <w:style w:type="paragraph" w:customStyle="1" w:styleId="10">
    <w:name w:val="Название объекта1"/>
    <w:basedOn w:val="a"/>
    <w:qFormat/>
    <w:rsid w:val="00973EAA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"/>
    <w:qFormat/>
    <w:rsid w:val="00973EAA"/>
    <w:pPr>
      <w:suppressLineNumbers/>
    </w:pPr>
    <w:rPr>
      <w:rFonts w:cs="FreeSans"/>
    </w:rPr>
  </w:style>
  <w:style w:type="paragraph" w:customStyle="1" w:styleId="aa">
    <w:name w:val="Знак"/>
    <w:basedOn w:val="a"/>
    <w:qFormat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7B53A3"/>
    <w:pPr>
      <w:widowControl w:val="0"/>
    </w:pPr>
    <w:rPr>
      <w:b/>
      <w:bCs/>
      <w:color w:val="00000A"/>
      <w:sz w:val="24"/>
      <w:szCs w:val="24"/>
    </w:rPr>
  </w:style>
  <w:style w:type="paragraph" w:customStyle="1" w:styleId="ConsPlusCell">
    <w:name w:val="ConsPlusCell"/>
    <w:qFormat/>
    <w:rsid w:val="007B53A3"/>
    <w:pPr>
      <w:widowControl w:val="0"/>
    </w:pPr>
    <w:rPr>
      <w:rFonts w:ascii="Arial" w:hAnsi="Arial" w:cs="Arial"/>
      <w:color w:val="00000A"/>
      <w:sz w:val="24"/>
    </w:rPr>
  </w:style>
  <w:style w:type="paragraph" w:customStyle="1" w:styleId="ConsPlusNonformat">
    <w:name w:val="ConsPlusNonformat"/>
    <w:qFormat/>
    <w:rsid w:val="007B53A3"/>
    <w:pPr>
      <w:widowControl w:val="0"/>
    </w:pPr>
    <w:rPr>
      <w:rFonts w:ascii="Courier New" w:hAnsi="Courier New" w:cs="Courier New"/>
      <w:color w:val="00000A"/>
      <w:sz w:val="24"/>
    </w:rPr>
  </w:style>
  <w:style w:type="paragraph" w:customStyle="1" w:styleId="12">
    <w:name w:val="Знак Знак Знак1 Знак Знак Знак Знак"/>
    <w:basedOn w:val="a"/>
    <w:qFormat/>
    <w:rsid w:val="009C4B15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Верхний колонтитул1"/>
    <w:basedOn w:val="a"/>
    <w:rsid w:val="00C60728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9741E4"/>
    <w:pPr>
      <w:widowControl w:val="0"/>
      <w:ind w:firstLine="720"/>
    </w:pPr>
    <w:rPr>
      <w:rFonts w:ascii="Arial" w:hAnsi="Arial" w:cs="Arial"/>
      <w:color w:val="00000A"/>
      <w:sz w:val="24"/>
    </w:rPr>
  </w:style>
  <w:style w:type="paragraph" w:customStyle="1" w:styleId="15">
    <w:name w:val="Текст1"/>
    <w:basedOn w:val="a"/>
    <w:qFormat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qFormat/>
    <w:rsid w:val="00D95F2C"/>
    <w:rPr>
      <w:rFonts w:ascii="Courier New" w:hAnsi="Courier New"/>
      <w:color w:val="00000A"/>
      <w:sz w:val="24"/>
    </w:rPr>
  </w:style>
  <w:style w:type="paragraph" w:styleId="ab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c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qFormat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Balloon Text"/>
    <w:basedOn w:val="a"/>
    <w:semiHidden/>
    <w:qFormat/>
    <w:rsid w:val="00E8630D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qFormat/>
    <w:rsid w:val="00E92AD0"/>
    <w:pPr>
      <w:widowControl w:val="0"/>
      <w:ind w:left="-142"/>
      <w:jc w:val="both"/>
    </w:pPr>
    <w:rPr>
      <w:sz w:val="28"/>
      <w:szCs w:val="20"/>
    </w:rPr>
  </w:style>
  <w:style w:type="paragraph" w:customStyle="1" w:styleId="16">
    <w:name w:val="Знак Знак Знак1 Знак"/>
    <w:basedOn w:val="a"/>
    <w:qFormat/>
    <w:rsid w:val="00760026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qFormat/>
    <w:rsid w:val="0036397B"/>
    <w:rPr>
      <w:sz w:val="20"/>
      <w:szCs w:val="20"/>
    </w:rPr>
  </w:style>
  <w:style w:type="paragraph" w:customStyle="1" w:styleId="Default">
    <w:name w:val="Default"/>
    <w:qFormat/>
    <w:rsid w:val="00147651"/>
    <w:rPr>
      <w:color w:val="000000"/>
      <w:sz w:val="24"/>
      <w:szCs w:val="24"/>
    </w:rPr>
  </w:style>
  <w:style w:type="paragraph" w:styleId="af0">
    <w:name w:val="Document Map"/>
    <w:basedOn w:val="a"/>
    <w:semiHidden/>
    <w:qFormat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1"/>
    <w:basedOn w:val="a"/>
    <w:qFormat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1">
    <w:name w:val="endnote text"/>
    <w:basedOn w:val="a"/>
    <w:qFormat/>
    <w:rsid w:val="00896697"/>
    <w:rPr>
      <w:sz w:val="20"/>
      <w:szCs w:val="20"/>
    </w:rPr>
  </w:style>
  <w:style w:type="paragraph" w:customStyle="1" w:styleId="af2">
    <w:name w:val="Содержимое врезки"/>
    <w:basedOn w:val="a"/>
    <w:qFormat/>
    <w:rsid w:val="00973EAA"/>
  </w:style>
  <w:style w:type="paragraph" w:customStyle="1" w:styleId="af3">
    <w:name w:val="Содержимое таблицы"/>
    <w:basedOn w:val="a"/>
    <w:qFormat/>
    <w:rsid w:val="00973EAA"/>
  </w:style>
  <w:style w:type="paragraph" w:customStyle="1" w:styleId="af4">
    <w:name w:val="Заголовок таблицы"/>
    <w:basedOn w:val="af3"/>
    <w:qFormat/>
    <w:rsid w:val="00973EAA"/>
  </w:style>
  <w:style w:type="table" w:styleId="af5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rsid w:val="009818E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9818EA"/>
    <w:rPr>
      <w:color w:val="00000A"/>
      <w:sz w:val="24"/>
      <w:szCs w:val="24"/>
    </w:rPr>
  </w:style>
  <w:style w:type="paragraph" w:styleId="af8">
    <w:name w:val="footer"/>
    <w:basedOn w:val="a"/>
    <w:link w:val="af9"/>
    <w:rsid w:val="009818E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9818E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E0EE1"/>
    <w:pPr>
      <w:spacing w:beforeAutospacing="1" w:afterAutospacing="1"/>
      <w:outlineLvl w:val="0"/>
    </w:pPr>
    <w:rPr>
      <w:b/>
      <w:bCs/>
      <w:sz w:val="48"/>
      <w:szCs w:val="48"/>
    </w:rPr>
  </w:style>
  <w:style w:type="character" w:styleId="a3">
    <w:name w:val="page number"/>
    <w:basedOn w:val="a0"/>
    <w:qFormat/>
    <w:rsid w:val="00C60728"/>
  </w:style>
  <w:style w:type="character" w:customStyle="1" w:styleId="link">
    <w:name w:val="link"/>
    <w:basedOn w:val="a0"/>
    <w:qFormat/>
    <w:rsid w:val="00FD16EB"/>
    <w:rPr>
      <w:strike w:val="0"/>
      <w:dstrike w:val="0"/>
      <w:color w:val="008000"/>
      <w:u w:val="none"/>
      <w:effect w:val="none"/>
    </w:rPr>
  </w:style>
  <w:style w:type="character" w:customStyle="1" w:styleId="-">
    <w:name w:val="Интернет-ссылка"/>
    <w:basedOn w:val="a0"/>
    <w:unhideWhenUsed/>
    <w:rsid w:val="001168E1"/>
    <w:rPr>
      <w:color w:val="0000FF"/>
      <w:u w:val="single"/>
    </w:rPr>
  </w:style>
  <w:style w:type="character" w:styleId="a4">
    <w:name w:val="footnote reference"/>
    <w:basedOn w:val="a0"/>
    <w:qFormat/>
    <w:rsid w:val="0036397B"/>
    <w:rPr>
      <w:vertAlign w:val="superscript"/>
    </w:rPr>
  </w:style>
  <w:style w:type="character" w:customStyle="1" w:styleId="a5">
    <w:name w:val="Текст концевой сноски Знак"/>
    <w:basedOn w:val="a0"/>
    <w:qFormat/>
    <w:rsid w:val="00896697"/>
  </w:style>
  <w:style w:type="character" w:styleId="a6">
    <w:name w:val="endnote reference"/>
    <w:basedOn w:val="a0"/>
    <w:qFormat/>
    <w:rsid w:val="00896697"/>
    <w:rPr>
      <w:vertAlign w:val="superscript"/>
    </w:rPr>
  </w:style>
  <w:style w:type="character" w:customStyle="1" w:styleId="ListLabel1">
    <w:name w:val="ListLabel 1"/>
    <w:qFormat/>
    <w:rsid w:val="00973EAA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973EAA"/>
    <w:rPr>
      <w:rFonts w:cs="Courier New"/>
    </w:rPr>
  </w:style>
  <w:style w:type="character" w:customStyle="1" w:styleId="ListLabel3">
    <w:name w:val="ListLabel 3"/>
    <w:qFormat/>
    <w:rsid w:val="00973EAA"/>
    <w:rPr>
      <w:rFonts w:cs="Courier New"/>
    </w:rPr>
  </w:style>
  <w:style w:type="character" w:customStyle="1" w:styleId="ListLabel4">
    <w:name w:val="ListLabel 4"/>
    <w:qFormat/>
    <w:rsid w:val="00973EAA"/>
    <w:rPr>
      <w:rFonts w:cs="Courier New"/>
    </w:rPr>
  </w:style>
  <w:style w:type="character" w:customStyle="1" w:styleId="ListLabel5">
    <w:name w:val="ListLabel 5"/>
    <w:qFormat/>
    <w:rsid w:val="00973EAA"/>
    <w:rPr>
      <w:rFonts w:eastAsia="Times New Roman" w:cs="Times New Roman"/>
    </w:rPr>
  </w:style>
  <w:style w:type="character" w:customStyle="1" w:styleId="ListLabel6">
    <w:name w:val="ListLabel 6"/>
    <w:qFormat/>
    <w:rsid w:val="00973EAA"/>
    <w:rPr>
      <w:rFonts w:cs="Courier New"/>
    </w:rPr>
  </w:style>
  <w:style w:type="character" w:customStyle="1" w:styleId="ListLabel7">
    <w:name w:val="ListLabel 7"/>
    <w:qFormat/>
    <w:rsid w:val="00973EAA"/>
    <w:rPr>
      <w:rFonts w:cs="Courier New"/>
    </w:rPr>
  </w:style>
  <w:style w:type="character" w:customStyle="1" w:styleId="ListLabel8">
    <w:name w:val="ListLabel 8"/>
    <w:qFormat/>
    <w:rsid w:val="00973EAA"/>
    <w:rPr>
      <w:rFonts w:cs="Courier New"/>
    </w:rPr>
  </w:style>
  <w:style w:type="character" w:customStyle="1" w:styleId="ListLabel9">
    <w:name w:val="ListLabel 9"/>
    <w:qFormat/>
    <w:rsid w:val="00973EAA"/>
    <w:rPr>
      <w:rFonts w:eastAsia="Times New Roman" w:cs="Times New Roman"/>
    </w:rPr>
  </w:style>
  <w:style w:type="character" w:customStyle="1" w:styleId="ListLabel10">
    <w:name w:val="ListLabel 10"/>
    <w:qFormat/>
    <w:rsid w:val="00973EAA"/>
    <w:rPr>
      <w:rFonts w:cs="Courier New"/>
    </w:rPr>
  </w:style>
  <w:style w:type="character" w:customStyle="1" w:styleId="ListLabel11">
    <w:name w:val="ListLabel 11"/>
    <w:qFormat/>
    <w:rsid w:val="00973EAA"/>
    <w:rPr>
      <w:rFonts w:cs="Courier New"/>
    </w:rPr>
  </w:style>
  <w:style w:type="character" w:customStyle="1" w:styleId="ListLabel12">
    <w:name w:val="ListLabel 12"/>
    <w:qFormat/>
    <w:rsid w:val="00973EAA"/>
    <w:rPr>
      <w:rFonts w:cs="Courier New"/>
    </w:rPr>
  </w:style>
  <w:style w:type="paragraph" w:customStyle="1" w:styleId="1">
    <w:name w:val="Заголовок1"/>
    <w:basedOn w:val="a"/>
    <w:next w:val="a7"/>
    <w:qFormat/>
    <w:rsid w:val="00973EAA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7">
    <w:name w:val="Body Text"/>
    <w:basedOn w:val="a"/>
    <w:rsid w:val="00973EAA"/>
    <w:pPr>
      <w:spacing w:after="140" w:line="288" w:lineRule="auto"/>
    </w:pPr>
  </w:style>
  <w:style w:type="paragraph" w:styleId="a8">
    <w:name w:val="List"/>
    <w:basedOn w:val="a7"/>
    <w:rsid w:val="00973EAA"/>
    <w:rPr>
      <w:rFonts w:cs="FreeSans"/>
    </w:rPr>
  </w:style>
  <w:style w:type="paragraph" w:customStyle="1" w:styleId="10">
    <w:name w:val="Название объекта1"/>
    <w:basedOn w:val="a"/>
    <w:qFormat/>
    <w:rsid w:val="00973EAA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"/>
    <w:qFormat/>
    <w:rsid w:val="00973EAA"/>
    <w:pPr>
      <w:suppressLineNumbers/>
    </w:pPr>
    <w:rPr>
      <w:rFonts w:cs="FreeSans"/>
    </w:rPr>
  </w:style>
  <w:style w:type="paragraph" w:customStyle="1" w:styleId="aa">
    <w:name w:val="Знак"/>
    <w:basedOn w:val="a"/>
    <w:qFormat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7B53A3"/>
    <w:pPr>
      <w:widowControl w:val="0"/>
    </w:pPr>
    <w:rPr>
      <w:b/>
      <w:bCs/>
      <w:color w:val="00000A"/>
      <w:sz w:val="24"/>
      <w:szCs w:val="24"/>
    </w:rPr>
  </w:style>
  <w:style w:type="paragraph" w:customStyle="1" w:styleId="ConsPlusCell">
    <w:name w:val="ConsPlusCell"/>
    <w:qFormat/>
    <w:rsid w:val="007B53A3"/>
    <w:pPr>
      <w:widowControl w:val="0"/>
    </w:pPr>
    <w:rPr>
      <w:rFonts w:ascii="Arial" w:hAnsi="Arial" w:cs="Arial"/>
      <w:color w:val="00000A"/>
      <w:sz w:val="24"/>
    </w:rPr>
  </w:style>
  <w:style w:type="paragraph" w:customStyle="1" w:styleId="ConsPlusNonformat">
    <w:name w:val="ConsPlusNonformat"/>
    <w:qFormat/>
    <w:rsid w:val="007B53A3"/>
    <w:pPr>
      <w:widowControl w:val="0"/>
    </w:pPr>
    <w:rPr>
      <w:rFonts w:ascii="Courier New" w:hAnsi="Courier New" w:cs="Courier New"/>
      <w:color w:val="00000A"/>
      <w:sz w:val="24"/>
    </w:rPr>
  </w:style>
  <w:style w:type="paragraph" w:customStyle="1" w:styleId="12">
    <w:name w:val="Знак Знак Знак1 Знак Знак Знак Знак"/>
    <w:basedOn w:val="a"/>
    <w:qFormat/>
    <w:rsid w:val="009C4B15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Верхний колонтитул1"/>
    <w:basedOn w:val="a"/>
    <w:rsid w:val="00C60728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9741E4"/>
    <w:pPr>
      <w:widowControl w:val="0"/>
      <w:ind w:firstLine="720"/>
    </w:pPr>
    <w:rPr>
      <w:rFonts w:ascii="Arial" w:hAnsi="Arial" w:cs="Arial"/>
      <w:color w:val="00000A"/>
      <w:sz w:val="24"/>
    </w:rPr>
  </w:style>
  <w:style w:type="paragraph" w:customStyle="1" w:styleId="15">
    <w:name w:val="Текст1"/>
    <w:basedOn w:val="a"/>
    <w:qFormat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qFormat/>
    <w:rsid w:val="00D95F2C"/>
    <w:rPr>
      <w:rFonts w:ascii="Courier New" w:hAnsi="Courier New"/>
      <w:color w:val="00000A"/>
      <w:sz w:val="24"/>
    </w:rPr>
  </w:style>
  <w:style w:type="paragraph" w:styleId="ab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c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qFormat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Balloon Text"/>
    <w:basedOn w:val="a"/>
    <w:semiHidden/>
    <w:qFormat/>
    <w:rsid w:val="00E8630D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qFormat/>
    <w:rsid w:val="00E92AD0"/>
    <w:pPr>
      <w:widowControl w:val="0"/>
      <w:ind w:left="-142"/>
      <w:jc w:val="both"/>
    </w:pPr>
    <w:rPr>
      <w:sz w:val="28"/>
      <w:szCs w:val="20"/>
    </w:rPr>
  </w:style>
  <w:style w:type="paragraph" w:customStyle="1" w:styleId="16">
    <w:name w:val="Знак Знак Знак1 Знак"/>
    <w:basedOn w:val="a"/>
    <w:qFormat/>
    <w:rsid w:val="00760026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qFormat/>
    <w:rsid w:val="0036397B"/>
    <w:rPr>
      <w:sz w:val="20"/>
      <w:szCs w:val="20"/>
    </w:rPr>
  </w:style>
  <w:style w:type="paragraph" w:customStyle="1" w:styleId="Default">
    <w:name w:val="Default"/>
    <w:qFormat/>
    <w:rsid w:val="00147651"/>
    <w:rPr>
      <w:color w:val="000000"/>
      <w:sz w:val="24"/>
      <w:szCs w:val="24"/>
    </w:rPr>
  </w:style>
  <w:style w:type="paragraph" w:styleId="af0">
    <w:name w:val="Document Map"/>
    <w:basedOn w:val="a"/>
    <w:semiHidden/>
    <w:qFormat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1"/>
    <w:basedOn w:val="a"/>
    <w:qFormat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1">
    <w:name w:val="endnote text"/>
    <w:basedOn w:val="a"/>
    <w:qFormat/>
    <w:rsid w:val="00896697"/>
    <w:rPr>
      <w:sz w:val="20"/>
      <w:szCs w:val="20"/>
    </w:rPr>
  </w:style>
  <w:style w:type="paragraph" w:customStyle="1" w:styleId="af2">
    <w:name w:val="Содержимое врезки"/>
    <w:basedOn w:val="a"/>
    <w:qFormat/>
    <w:rsid w:val="00973EAA"/>
  </w:style>
  <w:style w:type="paragraph" w:customStyle="1" w:styleId="af3">
    <w:name w:val="Содержимое таблицы"/>
    <w:basedOn w:val="a"/>
    <w:qFormat/>
    <w:rsid w:val="00973EAA"/>
  </w:style>
  <w:style w:type="paragraph" w:customStyle="1" w:styleId="af4">
    <w:name w:val="Заголовок таблицы"/>
    <w:basedOn w:val="af3"/>
    <w:qFormat/>
    <w:rsid w:val="00973EAA"/>
  </w:style>
  <w:style w:type="table" w:styleId="af5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rsid w:val="009818E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9818EA"/>
    <w:rPr>
      <w:color w:val="00000A"/>
      <w:sz w:val="24"/>
      <w:szCs w:val="24"/>
    </w:rPr>
  </w:style>
  <w:style w:type="paragraph" w:styleId="af8">
    <w:name w:val="footer"/>
    <w:basedOn w:val="a"/>
    <w:link w:val="af9"/>
    <w:rsid w:val="009818E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9818E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5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95075-97B0-4CE7-96AC-CE326E54E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SPecialiST RePack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Пользователь</cp:lastModifiedBy>
  <cp:revision>10</cp:revision>
  <cp:lastPrinted>2026-07-20T10:26:00Z</cp:lastPrinted>
  <dcterms:created xsi:type="dcterms:W3CDTF">2026-06-17T13:29:00Z</dcterms:created>
  <dcterms:modified xsi:type="dcterms:W3CDTF">2026-07-20T10:27:00Z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